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1B" w:rsidRPr="003B3184" w:rsidRDefault="00A231F7" w:rsidP="007E4EB5">
      <w:pPr>
        <w:spacing w:before="100" w:beforeAutospacing="1" w:after="100" w:afterAutospacing="1" w:line="240" w:lineRule="auto"/>
        <w:ind w:right="1132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3B3184" w:rsidRDefault="002C7180" w:rsidP="002C71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180">
        <w:rPr>
          <w:rFonts w:ascii="Times New Roman" w:eastAsia="Times New Roman" w:hAnsi="Times New Roman"/>
          <w:sz w:val="28"/>
          <w:szCs w:val="28"/>
          <w:lang w:val="kk-KZ" w:eastAsia="ru-RU"/>
        </w:rPr>
        <w:t>Наименование, краткая характеристика</w:t>
      </w:r>
      <w:r w:rsidRPr="002C7180">
        <w:rPr>
          <w:rFonts w:ascii="Times New Roman" w:eastAsia="Times New Roman" w:hAnsi="Times New Roman"/>
          <w:sz w:val="28"/>
          <w:szCs w:val="28"/>
          <w:lang w:eastAsia="ru-RU"/>
        </w:rPr>
        <w:t>выделенная сумма</w:t>
      </w:r>
    </w:p>
    <w:p w:rsidR="002C7180" w:rsidRPr="002C7180" w:rsidRDefault="002C7180" w:rsidP="002C71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843"/>
        <w:gridCol w:w="1985"/>
        <w:gridCol w:w="4394"/>
        <w:gridCol w:w="1559"/>
        <w:gridCol w:w="1418"/>
        <w:gridCol w:w="1417"/>
        <w:gridCol w:w="992"/>
        <w:gridCol w:w="1336"/>
      </w:tblGrid>
      <w:tr w:rsidR="00E826F3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BA7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F3" w:rsidRPr="003B3184" w:rsidRDefault="00E826F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6F3" w:rsidRPr="003B3184" w:rsidRDefault="00E826F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патенттелмеген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Международное непатентованное название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Краткая характеристика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CCF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 </w:t>
            </w:r>
          </w:p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CCF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</w:p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Pr="003B3184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Default="00E826F3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</w:t>
            </w:r>
            <w:proofErr w:type="spellEnd"/>
            <w:proofErr w:type="gram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52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</w:t>
            </w:r>
          </w:p>
          <w:p w:rsidR="00E826F3" w:rsidRPr="003B3184" w:rsidRDefault="00E826F3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F3" w:rsidRDefault="00BA7C1B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рілген с</w:t>
            </w:r>
            <w:proofErr w:type="spellStart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</w:t>
            </w:r>
            <w:proofErr w:type="spellEnd"/>
            <w:proofErr w:type="gramStart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8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E826F3" w:rsidRPr="003B3184" w:rsidRDefault="00BA7C1B" w:rsidP="00BA7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Выделенная с</w:t>
            </w:r>
            <w:proofErr w:type="spellStart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</w:t>
            </w:r>
            <w:proofErr w:type="spellEnd"/>
            <w:r w:rsidR="00E826F3"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742161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61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61" w:rsidRPr="00B23E41" w:rsidRDefault="00742161" w:rsidP="00165795">
            <w:pPr>
              <w:pStyle w:val="1"/>
              <w:rPr>
                <w:b w:val="0"/>
                <w:color w:val="auto"/>
              </w:rPr>
            </w:pPr>
            <w:proofErr w:type="spellStart"/>
            <w:r w:rsidRPr="00B23E41">
              <w:rPr>
                <w:b w:val="0"/>
                <w:color w:val="auto"/>
              </w:rPr>
              <w:t>Артикаин</w:t>
            </w:r>
            <w:proofErr w:type="spellEnd"/>
            <w:r w:rsidRPr="00B23E41">
              <w:rPr>
                <w:b w:val="0"/>
                <w:color w:val="auto"/>
              </w:rPr>
              <w:t xml:space="preserve"> 4% </w:t>
            </w:r>
            <w:proofErr w:type="spellStart"/>
            <w:r w:rsidRPr="00B23E41">
              <w:rPr>
                <w:b w:val="0"/>
                <w:color w:val="auto"/>
              </w:rPr>
              <w:t>Инибса</w:t>
            </w:r>
            <w:proofErr w:type="spellEnd"/>
            <w:r w:rsidRPr="00B23E41">
              <w:rPr>
                <w:b w:val="0"/>
                <w:color w:val="auto"/>
              </w:rPr>
              <w:t xml:space="preserve"> с  </w:t>
            </w:r>
            <w:proofErr w:type="spellStart"/>
            <w:r w:rsidRPr="00B23E41">
              <w:rPr>
                <w:b w:val="0"/>
                <w:color w:val="auto"/>
              </w:rPr>
              <w:t>Эпинефрином</w:t>
            </w:r>
            <w:proofErr w:type="spellEnd"/>
          </w:p>
          <w:p w:rsidR="00742161" w:rsidRPr="00B23E41" w:rsidRDefault="00742161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61" w:rsidRPr="003B3184" w:rsidRDefault="00742161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61" w:rsidRPr="003B3184" w:rsidRDefault="00742161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комбинированный препарат для инфильтрационной и проводниковой анестезии в стоматологии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61" w:rsidRPr="003B3184" w:rsidRDefault="00742161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</w:rPr>
              <w:t>р-р д/</w:t>
            </w:r>
            <w:proofErr w:type="spellStart"/>
            <w:r>
              <w:rPr>
                <w:b/>
                <w:bCs/>
              </w:rPr>
              <w:t>инъекц</w:t>
            </w:r>
            <w:proofErr w:type="spellEnd"/>
            <w:r>
              <w:rPr>
                <w:b/>
                <w:bCs/>
              </w:rPr>
              <w:t>. 40 мг+5 мкг/1 мл: картридж 1.8 мл 100 шт.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61" w:rsidRPr="003B3184" w:rsidRDefault="00742161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61" w:rsidRPr="003B3184" w:rsidRDefault="00FD60DE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61" w:rsidRPr="003B3184" w:rsidRDefault="00FD60DE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161" w:rsidRPr="003B3184" w:rsidRDefault="00742161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t>Альвожил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68D3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— антисептический, болеутоляющий и кровоостанавливающий компресс для альвеол.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20B8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B8F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B20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баночка — приблизительно 12 г пасты. </w:t>
            </w:r>
          </w:p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B8F">
              <w:rPr>
                <w:rFonts w:ascii="Times New Roman" w:eastAsia="Times New Roman" w:hAnsi="Symbol"/>
                <w:sz w:val="24"/>
                <w:szCs w:val="24"/>
                <w:lang w:eastAsia="ru-RU"/>
              </w:rPr>
              <w:t></w:t>
            </w:r>
            <w:r w:rsidRPr="00B20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Специальная упаковка для хирургического вмешательства: коробка, содержащая два тюбика жгутиков размером 1 м * 1 см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FD60DE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43190,0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</w:pPr>
            <w:proofErr w:type="spellStart"/>
            <w:r>
              <w:t>Алвастаз</w:t>
            </w:r>
            <w:proofErr w:type="spellEnd"/>
            <w:r>
              <w:t xml:space="preserve"> губка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</w:pPr>
            <w:proofErr w:type="spellStart"/>
            <w:r>
              <w:t>Альвостаз</w:t>
            </w:r>
            <w:proofErr w:type="spellEnd"/>
            <w:r>
              <w:t xml:space="preserve"> (губка) представляют собой </w:t>
            </w:r>
            <w:proofErr w:type="spellStart"/>
            <w:r>
              <w:t>гемостатические</w:t>
            </w:r>
            <w:proofErr w:type="spellEnd"/>
            <w:r>
              <w:t xml:space="preserve"> коллагеновые кубики размером 1X1 </w:t>
            </w:r>
            <w:proofErr w:type="gramStart"/>
            <w:r>
              <w:t>см</w:t>
            </w:r>
            <w:proofErr w:type="gramEnd"/>
            <w:r>
              <w:t xml:space="preserve"> пропитанные </w:t>
            </w:r>
            <w:r>
              <w:lastRenderedPageBreak/>
              <w:t>соответствующим раствором.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20B8F" w:rsidRDefault="002C426F" w:rsidP="00165795">
            <w:pPr>
              <w:spacing w:after="0" w:line="240" w:lineRule="auto"/>
              <w:rPr>
                <w:rFonts w:ascii="Times New Roman" w:eastAsia="Times New Roman" w:hAnsi="Symbol"/>
                <w:sz w:val="24"/>
                <w:szCs w:val="24"/>
                <w:lang w:eastAsia="ru-RU"/>
              </w:rPr>
            </w:pPr>
            <w:r>
              <w:lastRenderedPageBreak/>
              <w:t>баночка 30 губок.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FD60DE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8638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F6274" w:rsidRDefault="002C426F" w:rsidP="0016579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F6274">
              <w:rPr>
                <w:b w:val="0"/>
                <w:color w:val="auto"/>
                <w:sz w:val="24"/>
                <w:szCs w:val="24"/>
              </w:rPr>
              <w:t>Белацин</w:t>
            </w:r>
            <w:proofErr w:type="spellEnd"/>
            <w:r w:rsidRPr="002F627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</w:pPr>
            <w:proofErr w:type="gramStart"/>
            <w:r>
              <w:t>Предназначен</w:t>
            </w:r>
            <w:proofErr w:type="gramEnd"/>
            <w:r>
              <w:t xml:space="preserve"> для пломбирования фронтальных и боковых зубов при локализации полостей на вестибулярной и контактной поверхностях.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2526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710"/>
            </w:tblGrid>
            <w:tr w:rsidR="002C426F" w:rsidRPr="0096717E" w:rsidTr="00165795">
              <w:trPr>
                <w:trHeight w:val="562"/>
                <w:tblCellSpacing w:w="7" w:type="dxa"/>
              </w:trPr>
              <w:tc>
                <w:tcPr>
                  <w:tcW w:w="1795" w:type="dxa"/>
                  <w:vAlign w:val="center"/>
                  <w:hideMark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671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Порошок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50г</w:t>
                  </w:r>
                  <w:r w:rsidRPr="009671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Жидкость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30г</w:t>
                  </w:r>
                </w:p>
              </w:tc>
              <w:tc>
                <w:tcPr>
                  <w:tcW w:w="689" w:type="dxa"/>
                  <w:vAlign w:val="center"/>
                  <w:hideMark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671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 г</w:t>
                  </w:r>
                  <w:r w:rsidRPr="0096717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30 г</w:t>
                  </w:r>
                </w:p>
              </w:tc>
            </w:tr>
            <w:tr w:rsidR="002C426F" w:rsidRPr="0096717E" w:rsidTr="00165795">
              <w:trPr>
                <w:trHeight w:val="281"/>
                <w:tblCellSpacing w:w="7" w:type="dxa"/>
              </w:trPr>
              <w:tc>
                <w:tcPr>
                  <w:tcW w:w="1795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426F" w:rsidRPr="0096717E" w:rsidTr="00165795">
              <w:trPr>
                <w:trHeight w:val="281"/>
                <w:tblCellSpacing w:w="7" w:type="dxa"/>
              </w:trPr>
              <w:tc>
                <w:tcPr>
                  <w:tcW w:w="1795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426F" w:rsidRPr="0096717E" w:rsidTr="00165795">
              <w:trPr>
                <w:trHeight w:val="281"/>
                <w:tblCellSpacing w:w="7" w:type="dxa"/>
              </w:trPr>
              <w:tc>
                <w:tcPr>
                  <w:tcW w:w="1795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426F" w:rsidRPr="0096717E" w:rsidTr="00165795">
              <w:trPr>
                <w:trHeight w:val="281"/>
                <w:tblCellSpacing w:w="7" w:type="dxa"/>
              </w:trPr>
              <w:tc>
                <w:tcPr>
                  <w:tcW w:w="1795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426F" w:rsidRPr="0096717E" w:rsidTr="00165795">
              <w:trPr>
                <w:trHeight w:val="260"/>
                <w:tblCellSpacing w:w="7" w:type="dxa"/>
              </w:trPr>
              <w:tc>
                <w:tcPr>
                  <w:tcW w:w="1795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426F" w:rsidRPr="0096717E" w:rsidTr="00165795">
              <w:trPr>
                <w:trHeight w:val="281"/>
                <w:tblCellSpacing w:w="7" w:type="dxa"/>
              </w:trPr>
              <w:tc>
                <w:tcPr>
                  <w:tcW w:w="1795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426F" w:rsidRPr="0096717E" w:rsidTr="00165795">
              <w:trPr>
                <w:trHeight w:val="260"/>
                <w:tblCellSpacing w:w="7" w:type="dxa"/>
              </w:trPr>
              <w:tc>
                <w:tcPr>
                  <w:tcW w:w="1795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  <w:vAlign w:val="center"/>
                </w:tcPr>
                <w:p w:rsidR="002C426F" w:rsidRPr="0096717E" w:rsidRDefault="002C426F" w:rsidP="001657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426F" w:rsidRPr="007C56C4" w:rsidRDefault="002C426F" w:rsidP="0016579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t>Беладонт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выпускается в виде комплекта порошок-</w:t>
            </w:r>
            <w:proofErr w:type="spellStart"/>
            <w:r>
              <w:t>жидкость</w:t>
            </w:r>
            <w:proofErr w:type="gramStart"/>
            <w:r>
              <w:t>.П</w:t>
            </w:r>
            <w:proofErr w:type="gramEnd"/>
            <w:r>
              <w:t>орошок</w:t>
            </w:r>
            <w:proofErr w:type="spellEnd"/>
            <w:r>
              <w:t xml:space="preserve"> представляет собой алюмосиликатное стекло, модифицированное </w:t>
            </w:r>
            <w:proofErr w:type="spellStart"/>
            <w:r>
              <w:t>цинкфосфатным</w:t>
            </w:r>
            <w:proofErr w:type="spellEnd"/>
            <w:r>
              <w:t xml:space="preserve"> цементом. Жидкость содержит ортофосфорную кислоту сниженной активности. </w:t>
            </w:r>
            <w:r>
              <w:br/>
            </w:r>
            <w:r>
              <w:rPr>
                <w:rStyle w:val="apple-tab-span"/>
              </w:rPr>
              <w:tab/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717E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Порошок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50г</w:t>
            </w:r>
            <w:r w:rsidRPr="00967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Жидкость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30г</w:t>
            </w:r>
          </w:p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Белак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Применяется для профилактики кариеса зубов для детей и подростков, а также как лечебное средство при гиперестезии зубов, при клиновидных дефектах, травматических повреждениях эмали и других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некариозных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поражениях.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Флакон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мл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16579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16579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25795,0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F6274" w:rsidRDefault="002C426F" w:rsidP="00165795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2F6274">
              <w:rPr>
                <w:b w:val="0"/>
                <w:color w:val="auto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</w:pPr>
            <w:r>
              <w:t xml:space="preserve"> усовершенствованный универсальный цинк-фосфатный стоматологический цемент,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C56C4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порошок 50гр, жидкость 30мл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Губка </w:t>
            </w:r>
            <w:proofErr w:type="spellStart"/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гемостатическая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Губка </w:t>
            </w:r>
            <w:proofErr w:type="spellStart"/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гемостатическая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1*1см,10штук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A2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A2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057C2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Гласси</w:t>
            </w:r>
            <w:proofErr w:type="gram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057C2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057C2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Цемент </w:t>
            </w: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стеклополиалкенатный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восстановит. хим. </w:t>
            </w:r>
            <w:proofErr w:type="spellStart"/>
            <w:proofErr w:type="gram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порошок10 </w:t>
            </w: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жидкость 8 </w:t>
            </w: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 А2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FD60DE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A768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Дентин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A768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Дентин 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BE2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повязок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паста 50гр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FD60DE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A768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Дентин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Дентин 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Порошок на основе окиси цинка,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отверждающийся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дейс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твием воды. 1 банка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порошока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1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гр.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A72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банка  порошка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гр.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девитализирующаяся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5грамм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Упаковка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3E2E54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Иглы корневые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9D2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Иглы корневые 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Иглы корневые граненые для медикаментозной обработки каналов зубов № (100) </w:t>
            </w:r>
            <w:proofErr w:type="spellStart"/>
            <w:proofErr w:type="gramStart"/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Пластина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FA295A" w:rsidP="00F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6013C" w:rsidRDefault="002C426F" w:rsidP="009D2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0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33604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F6274" w:rsidRDefault="002C426F" w:rsidP="00165795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2F6274">
              <w:rPr>
                <w:b w:val="0"/>
                <w:color w:val="auto"/>
                <w:sz w:val="24"/>
                <w:szCs w:val="24"/>
              </w:rPr>
              <w:t>Йодотемп</w:t>
            </w:r>
            <w:proofErr w:type="spellEnd"/>
            <w:r w:rsidRPr="002F6274">
              <w:rPr>
                <w:b w:val="0"/>
                <w:color w:val="auto"/>
                <w:sz w:val="24"/>
                <w:szCs w:val="24"/>
              </w:rPr>
              <w:t xml:space="preserve"> 25</w:t>
            </w:r>
          </w:p>
          <w:p w:rsidR="002C426F" w:rsidRPr="002F6274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224D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Паста  применяется в случаях острых и хронических периодонтитов путем временного заполнения (2-3 суток) каналов зуба с целью купирования воспалительных процессов и дезинфекции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E81C26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Упаковка: шприц 3 г пасты , 3 канюли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  <w:r w:rsidRPr="007C5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1,8 г пасты </w:t>
            </w:r>
            <w:proofErr w:type="spellStart"/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Iodotemp</w:t>
            </w:r>
            <w:proofErr w:type="spellEnd"/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канюли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3E2E54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I-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Fil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Цемент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стоматологический  предназначен  </w:t>
            </w:r>
            <w:proofErr w:type="gram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Реставрации м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олочных  зубов  (преимущественно полости I и II класса).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аковка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3E2E54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336048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t>Комполайт</w:t>
            </w:r>
            <w:proofErr w:type="spellEnd"/>
            <w:r>
              <w:t xml:space="preserve"> плюс </w:t>
            </w:r>
            <w:proofErr w:type="spellStart"/>
            <w:r>
              <w:t>Compolite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224D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Материал композитный </w:t>
            </w:r>
            <w:proofErr w:type="spellStart"/>
            <w:r>
              <w:t>плоибировачный</w:t>
            </w:r>
            <w:proofErr w:type="spellEnd"/>
            <w:r>
              <w:t xml:space="preserve"> химического отверждения. Высоконаполненный </w:t>
            </w:r>
            <w:proofErr w:type="spellStart"/>
            <w:r>
              <w:t>макрофильный</w:t>
            </w:r>
            <w:proofErr w:type="spellEnd"/>
            <w:r>
              <w:t xml:space="preserve"> композит химического отверждения. Применение: </w:t>
            </w:r>
            <w:proofErr w:type="gramStart"/>
            <w:r>
              <w:t>рекомендован</w:t>
            </w:r>
            <w:proofErr w:type="gramEnd"/>
            <w:r>
              <w:t xml:space="preserve"> для пломбирования полостей III и V классов, либо для пломбирования полостей, когда эстетические свойства не важны. Свойства: Пломбы из </w:t>
            </w:r>
            <w:proofErr w:type="spellStart"/>
            <w:r>
              <w:t>Compolite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характеризуются пониженным усадочным стрессом, высокой твёрдостью, износостойкостью. </w:t>
            </w:r>
            <w:proofErr w:type="gramStart"/>
            <w:r>
              <w:t xml:space="preserve">Упаковка: набор: 2 пасты в баночке (база + катализатор) по 14 г; основа </w:t>
            </w:r>
            <w:proofErr w:type="spellStart"/>
            <w:r>
              <w:t>бондинговой</w:t>
            </w:r>
            <w:proofErr w:type="spellEnd"/>
            <w:r>
              <w:t xml:space="preserve"> смолы – 3 мл; катализатор </w:t>
            </w:r>
            <w:proofErr w:type="spellStart"/>
            <w:r>
              <w:t>бондинговой</w:t>
            </w:r>
            <w:proofErr w:type="spellEnd"/>
            <w:r>
              <w:t xml:space="preserve"> смолы – 3 мл; жидкость протравочная - 7,5 мл; шпателя пластмассовые; блокнот для смешивания.</w:t>
            </w:r>
            <w:proofErr w:type="gram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FD60DE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E2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357750,0</w:t>
            </w:r>
          </w:p>
        </w:tc>
      </w:tr>
      <w:tr w:rsidR="002C426F" w:rsidRPr="003B3184" w:rsidTr="00BC1659">
        <w:trPr>
          <w:trHeight w:val="754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Композит </w:t>
            </w:r>
            <w:proofErr w:type="gram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химического</w:t>
            </w:r>
            <w:proofErr w:type="gram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отверждении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2C426F" w:rsidP="0016579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FD60DE" w:rsidP="0016579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E2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2C426F" w:rsidP="0016579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326565,0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Кальцеси</w:t>
            </w:r>
            <w:proofErr w:type="gram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 стоматологический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F2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Подкладочный двухкомпонентный </w:t>
            </w:r>
            <w:proofErr w:type="spell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хим. Отверждения в </w:t>
            </w:r>
            <w:proofErr w:type="spell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щприцах</w:t>
            </w:r>
            <w:proofErr w:type="spellEnd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базисн</w:t>
            </w:r>
            <w:proofErr w:type="gram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</w:t>
            </w:r>
            <w:proofErr w:type="spellEnd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- 5гр, </w:t>
            </w:r>
            <w:proofErr w:type="spellStart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каталит.паста</w:t>
            </w:r>
            <w:proofErr w:type="spellEnd"/>
            <w:r w:rsidRPr="0077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 гр.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3E2E5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33604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11380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057C2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Карпульные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иглы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057C2" w:rsidRDefault="002C426F" w:rsidP="00167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94ECC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одноразовые иглы для инъекций для </w:t>
            </w: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карпульных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анестетиков. Размер: 30*25мм. </w:t>
            </w: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100шт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057C2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Кетак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моляр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057C2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Стеклоиономерный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пломбировочный материал облегченного смешивания. Назначения: ART-методика; пломбирование временных зубов (все классы); герметизация </w:t>
            </w: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фиссур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пломбирование всех классов полостей у детей с незавершенной минерализацией; надстройка культи; пломбирование при кариесе корня; небольшие пломбы вне окклюзии (I, III класс); полости V класса, когда не требуется эстетика; условно постоянные пломбы. Пробный набор: Порошок 12,5 г, оттенок А3; жидкость 8,5 мл; кондиционер; лак; блокнот для замешивания; ложка дозатор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Упаковка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7714A6" w:rsidRDefault="002C426F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FA295A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E2E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11077,0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288002,0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</w:pPr>
            <w:proofErr w:type="spellStart"/>
            <w:r>
              <w:t>Капрамин</w:t>
            </w:r>
            <w:proofErr w:type="spellEnd"/>
            <w:r>
              <w:t xml:space="preserve">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20B8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препарат, обладающий кровоостанавливающими свойствами. Относится к </w:t>
            </w:r>
            <w:proofErr w:type="spellStart"/>
            <w:r w:rsidRPr="00B20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гемостатическим</w:t>
            </w:r>
            <w:proofErr w:type="spellEnd"/>
            <w:r w:rsidRPr="00B20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медикаментозным жидкостям, чаще всего используется для остановки капиллярного кровотечения в стоматологии.</w:t>
            </w:r>
          </w:p>
          <w:p w:rsidR="002C426F" w:rsidRDefault="002C426F" w:rsidP="00165795">
            <w:pPr>
              <w:spacing w:before="100" w:beforeAutospacing="1" w:after="100" w:afterAutospacing="1" w:line="240" w:lineRule="auto"/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20B8F" w:rsidRDefault="002C426F" w:rsidP="00165795">
            <w:pPr>
              <w:spacing w:after="0" w:line="240" w:lineRule="auto"/>
              <w:rPr>
                <w:rFonts w:ascii="Times New Roman" w:eastAsia="Times New Roman" w:hAnsi="Symbol"/>
                <w:sz w:val="24"/>
                <w:szCs w:val="24"/>
                <w:lang w:eastAsia="ru-RU"/>
              </w:rPr>
            </w:pPr>
            <w:r>
              <w:rPr>
                <w:rStyle w:val="grey"/>
              </w:rPr>
              <w:t>жидкость темно-синего цвета.</w:t>
            </w:r>
            <w:r>
              <w:br/>
            </w:r>
            <w:r>
              <w:rPr>
                <w:rStyle w:val="grey"/>
              </w:rPr>
              <w:t>Флакон 30 мл.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3E2E54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531D57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4032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531D57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60480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Капрон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071F0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Нить хирургическая </w:t>
            </w:r>
            <w:proofErr w:type="spellStart"/>
            <w:r w:rsidRPr="00A86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ерассасывающаяся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аппроксимации тканей и наложения лигатур</w:t>
            </w:r>
            <w:r w:rsidRPr="00A86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нить капроновая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(полиамидная),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крученая неокрашенная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USP</w:t>
            </w:r>
            <w:r w:rsidRPr="0007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metric</w:t>
            </w:r>
            <w:r w:rsidRPr="0007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см,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HR</w:t>
            </w:r>
            <w:r w:rsidRPr="00071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</w:p>
          <w:p w:rsidR="002C426F" w:rsidRPr="00A868D3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однократного применения, </w:t>
            </w:r>
            <w:proofErr w:type="gramStart"/>
            <w:r w:rsidRPr="00A86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стерильная</w:t>
            </w:r>
            <w:proofErr w:type="gramEnd"/>
          </w:p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531D57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531D57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Мепивастезин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Мепевокаин</w:t>
            </w:r>
            <w:proofErr w:type="spellEnd"/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раствор для инфильтрационной и проводниковой анестезий. Для пациентов с </w:t>
            </w:r>
            <w:proofErr w:type="gram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паталогией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артериальной гипертензией. Состав: </w:t>
            </w: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Мепивакаин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3%.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карпула</w:t>
            </w:r>
            <w:proofErr w:type="spellEnd"/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карпула</w:t>
            </w:r>
            <w:proofErr w:type="spellEnd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3E2E54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161000,</w:t>
            </w:r>
          </w:p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пастообразную структуру, помещенную в шприц, весом 2,2 гр. В комплектацию также входят стерильные одноразовые наконечники (20 шт.) и специальное кольцо, способное вращаться, изменяя при этом направление наконечника. Общий вес набора —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г., размер – 22,8×6,1×2,2 см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165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</w:pPr>
            <w:r>
              <w:t xml:space="preserve">Матрицы </w:t>
            </w:r>
            <w:proofErr w:type="spellStart"/>
            <w:r>
              <w:t>металические</w:t>
            </w:r>
            <w:proofErr w:type="spellEnd"/>
            <w:r>
              <w:t xml:space="preserve"> контурные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</w:pPr>
            <w:proofErr w:type="spellStart"/>
            <w:r>
              <w:t>редназначены</w:t>
            </w:r>
            <w:proofErr w:type="spellEnd"/>
            <w:r>
              <w:t xml:space="preserve"> для разделения </w:t>
            </w:r>
            <w:proofErr w:type="spellStart"/>
            <w:r>
              <w:t>аппроксимальных</w:t>
            </w:r>
            <w:proofErr w:type="spellEnd"/>
            <w:r>
              <w:t xml:space="preserve"> поверхностей соседних зубов и </w:t>
            </w:r>
            <w:proofErr w:type="spellStart"/>
            <w:r>
              <w:t>контурирования</w:t>
            </w:r>
            <w:proofErr w:type="spellEnd"/>
            <w:r>
              <w:t xml:space="preserve"> пломб при работе с современными композиционными материалами. </w:t>
            </w:r>
            <w:r>
              <w:rPr>
                <w:rStyle w:val="a4"/>
              </w:rPr>
              <w:t>Матрицы</w:t>
            </w:r>
            <w:r>
              <w:t xml:space="preserve"> изготавливаются из специальной коррозионностойкой стали. </w:t>
            </w:r>
            <w:proofErr w:type="gramStart"/>
            <w:r>
              <w:rPr>
                <w:rStyle w:val="a4"/>
              </w:rPr>
              <w:t>Матрицы металлические контурные</w:t>
            </w:r>
            <w:r>
              <w:t xml:space="preserve"> характеризуются высокой </w:t>
            </w:r>
            <w:proofErr w:type="spellStart"/>
            <w:r>
              <w:t>анатомичностью</w:t>
            </w:r>
            <w:proofErr w:type="spellEnd"/>
            <w:r>
              <w:t xml:space="preserve"> форм, обеспечивают идеальные условия для восстановления контактных областей.</w:t>
            </w:r>
            <w:proofErr w:type="gramEnd"/>
            <w:r>
              <w:t xml:space="preserve"> Выпускаются толщиной 35 и 50 мкм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20B8F" w:rsidRDefault="002C426F" w:rsidP="00165795">
            <w:pPr>
              <w:spacing w:after="0" w:line="240" w:lineRule="auto"/>
              <w:rPr>
                <w:rFonts w:ascii="Times New Roman" w:eastAsia="Times New Roman" w:hAnsi="Symbo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531D57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Лайф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Лайф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2C426F" w:rsidP="0016579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2C426F" w:rsidP="0016579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2C426F" w:rsidP="0016579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057C2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Убистезин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форте 4%</w:t>
            </w:r>
            <w:bookmarkStart w:id="0" w:name="_GoBack"/>
            <w:bookmarkEnd w:id="0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057C2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для инфильтрационной и проводниковой анестезии широкого применения. Состав: Артикаин</w:t>
            </w:r>
            <w:proofErr w:type="gram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 Адреналин (</w:t>
            </w:r>
            <w:proofErr w:type="spellStart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Эпинефрин</w:t>
            </w:r>
            <w:proofErr w:type="spellEnd"/>
            <w:r w:rsidRPr="00B0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1:100 000. №50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карпула</w:t>
            </w:r>
            <w:proofErr w:type="spellEnd"/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531D57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Уницем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Уницем</w:t>
            </w:r>
            <w:proofErr w:type="spellEnd"/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-стоматологический цинк-фосфатный двухкомпонентный бактерицидный цемент/порошок 100гр/ </w:t>
            </w: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жидкость 60гр.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упаковка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0B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8512B" w:rsidRDefault="002C426F" w:rsidP="00C05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1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жидкость для травления твердых тканей зуба фл-15мл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жидкость для травления твердых тканей зуба фл-15мл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жидкость для травления твердых тканей зуба фл-15мл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Эндо </w:t>
            </w:r>
            <w:proofErr w:type="spellStart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жидкость для травления твердых тканей зуба фл-15мл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акон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Эндофил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Эндофил</w:t>
            </w:r>
            <w:proofErr w:type="spellEnd"/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рентгенконтрастный</w:t>
            </w:r>
            <w:proofErr w:type="spellEnd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 с </w:t>
            </w:r>
            <w:proofErr w:type="spellStart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дексаметазоном</w:t>
            </w:r>
            <w:proofErr w:type="spellEnd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окончательного пломбирования корневых каналов. Препарат обладает </w:t>
            </w:r>
            <w:proofErr w:type="gramStart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высокой</w:t>
            </w:r>
            <w:proofErr w:type="gramEnd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биотолерантностью</w:t>
            </w:r>
            <w:proofErr w:type="spellEnd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тканям и обеспечивает противовоспалительное, антисептическое и бактерицидное действия. До затвердевания паста проникает в тончайшие ответвления основного канала и сохраняет терапевтический эффект в течение лечения и до окончательного отверждения. Постоянная пломба не дает усадки и не </w:t>
            </w:r>
            <w:proofErr w:type="spellStart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резорбируется</w:t>
            </w:r>
            <w:proofErr w:type="spellEnd"/>
            <w:r w:rsidRPr="00FE7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(15 г порошок, 15 мл жидкость)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Упаковка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Упаковка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531D57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0B0C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C426F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Эвикрол</w:t>
            </w:r>
            <w:proofErr w:type="spellEnd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C426F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Эвикрол</w:t>
            </w:r>
            <w:proofErr w:type="spellEnd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C426F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двухкомпонентный </w:t>
            </w:r>
            <w:proofErr w:type="spellStart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компазит</w:t>
            </w:r>
            <w:proofErr w:type="spellEnd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</w:t>
            </w:r>
            <w:proofErr w:type="gramStart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тверждения</w:t>
            </w:r>
            <w:proofErr w:type="spellEnd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40/3х10гр/26гр/14гр.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C426F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C426F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531D57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52140,0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165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9B2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Пульпоэкстраторы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Предназначены для удаления пульпы из корневого канала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длинной 30 мм (по 100шт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531D57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531D57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356120</w:t>
            </w:r>
            <w:r w:rsidR="002C4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goto_0"/>
            <w:bookmarkEnd w:id="1"/>
            <w:proofErr w:type="spellStart"/>
            <w:r>
              <w:rPr>
                <w:rStyle w:val="a4"/>
              </w:rPr>
              <w:t>Септонест</w:t>
            </w:r>
            <w:proofErr w:type="spellEnd"/>
            <w:r>
              <w:rPr>
                <w:rStyle w:val="a4"/>
              </w:rPr>
              <w:t xml:space="preserve"> (</w:t>
            </w:r>
            <w:proofErr w:type="spellStart"/>
            <w:r>
              <w:rPr>
                <w:rStyle w:val="a4"/>
              </w:rPr>
              <w:t>Septonest</w:t>
            </w:r>
            <w:proofErr w:type="spellEnd"/>
            <w:r>
              <w:rPr>
                <w:rStyle w:val="a4"/>
              </w:rPr>
              <w:t>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t xml:space="preserve">Инфильтрационная и проводниковая анестезия (в </w:t>
            </w:r>
            <w:proofErr w:type="spellStart"/>
            <w:r>
              <w:t>т.ч</w:t>
            </w:r>
            <w:proofErr w:type="spellEnd"/>
            <w:r>
              <w:t>. в стоматологии (экстирпация зуба, пломбирование полости, обтачивание зубов для коронок).</w:t>
            </w:r>
            <w:proofErr w:type="gramEnd"/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Раствор для инъекций (</w:t>
            </w:r>
            <w:proofErr w:type="spellStart"/>
            <w:r>
              <w:t>карпулы</w:t>
            </w:r>
            <w:proofErr w:type="spellEnd"/>
            <w:r>
              <w:t>) 1.8 мл.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карпула</w:t>
            </w:r>
            <w:proofErr w:type="spellEnd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A705AA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Резорцин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B7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Резорцинол</w:t>
            </w:r>
            <w:proofErr w:type="spellEnd"/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224D4" w:rsidRDefault="002C426F" w:rsidP="00222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относится к группе антисептических средств, обладает выраженным </w:t>
            </w:r>
            <w:r w:rsidRPr="0022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противомикробным эффектом, а также оказывает </w:t>
            </w:r>
            <w:proofErr w:type="spellStart"/>
            <w:r w:rsidRPr="0022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дерматопротекторное</w:t>
            </w:r>
            <w:proofErr w:type="spellEnd"/>
            <w:r w:rsidRPr="0022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противосеборейное действие. Основное применение Резорцин имеет как дезинфицирующее средство при лечении кожных заболеваний. Резорцин имеет сходные с фенолом свойства и резкий запах, а также не допускается к применению на слизистых оболочках. Состав и форма выпуска Основное действующее вещество – мета-</w:t>
            </w:r>
            <w:proofErr w:type="spellStart"/>
            <w:r w:rsidRPr="0022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диоксибензол</w:t>
            </w:r>
            <w:proofErr w:type="spellEnd"/>
            <w:r w:rsidRPr="00222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Резорцин выпускается в виде порошка для наружного применения в картонной упаковке по 1 г и мази 5-10% в тюбике, размещенном в картонной упаковке.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11860,0</w:t>
            </w:r>
          </w:p>
        </w:tc>
      </w:tr>
      <w:tr w:rsidR="002C426F" w:rsidRPr="003B3184" w:rsidTr="00A52CCF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F6274" w:rsidRDefault="002C426F" w:rsidP="00E81C26">
            <w:pPr>
              <w:pStyle w:val="1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2F6274">
              <w:rPr>
                <w:b w:val="0"/>
                <w:color w:val="auto"/>
                <w:sz w:val="24"/>
                <w:szCs w:val="24"/>
              </w:rPr>
              <w:t>Пульпевит</w:t>
            </w:r>
            <w:proofErr w:type="spellEnd"/>
            <w:r w:rsidRPr="002F6274">
              <w:rPr>
                <w:b w:val="0"/>
                <w:color w:val="auto"/>
                <w:sz w:val="24"/>
                <w:szCs w:val="24"/>
              </w:rPr>
              <w:t xml:space="preserve"> №3 </w:t>
            </w:r>
            <w:proofErr w:type="spellStart"/>
            <w:r w:rsidRPr="002F6274">
              <w:rPr>
                <w:b w:val="0"/>
                <w:color w:val="auto"/>
                <w:sz w:val="24"/>
                <w:szCs w:val="24"/>
              </w:rPr>
              <w:t>формакрезол</w:t>
            </w:r>
            <w:proofErr w:type="spellEnd"/>
          </w:p>
          <w:p w:rsidR="002C426F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B7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224D4" w:rsidRDefault="002C426F" w:rsidP="00222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Набор жидкостей «</w:t>
            </w:r>
            <w:proofErr w:type="spellStart"/>
            <w:r>
              <w:t>Пульпевит</w:t>
            </w:r>
            <w:proofErr w:type="spellEnd"/>
            <w:r>
              <w:t>» предназначен для обезболивания при медикаментозных или травматических пульпитах и периодонтитах, при острых пульпитах перед применением мышьяковой пасты (жидкость № 1), для антисептической обработки каналов при осложненном пульпите, резекции верхней части корня (жидкость № 2), а также для лечения осложненного кариеса молочных зубов (жидкость № 3).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Жидкость № 1 - 15 мл.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25600,0</w:t>
            </w:r>
          </w:p>
        </w:tc>
      </w:tr>
      <w:tr w:rsidR="002C426F" w:rsidRPr="003B3184" w:rsidTr="00524B8D">
        <w:trPr>
          <w:trHeight w:val="4465"/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a4"/>
              </w:rPr>
              <w:t>Пульпотек</w:t>
            </w:r>
            <w:proofErr w:type="spellEnd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B7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2224D4" w:rsidRDefault="002C426F" w:rsidP="00222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proofErr w:type="spellStart"/>
            <w:r>
              <w:t>рентгенконтрастный</w:t>
            </w:r>
            <w:proofErr w:type="spellEnd"/>
            <w:r>
              <w:t xml:space="preserve"> </w:t>
            </w:r>
            <w:proofErr w:type="spellStart"/>
            <w:r>
              <w:t>нерезорбируемый</w:t>
            </w:r>
            <w:proofErr w:type="spellEnd"/>
            <w:r>
              <w:t xml:space="preserve"> препарат для простого и быстрого лечения путем </w:t>
            </w:r>
            <w:proofErr w:type="spellStart"/>
            <w:r>
              <w:t>пульпотомии</w:t>
            </w:r>
            <w:proofErr w:type="spellEnd"/>
            <w:r>
              <w:t xml:space="preserve"> живых моляров, как постоянных, так и временных.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E81C26" w:rsidRDefault="002C426F" w:rsidP="00A56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C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порошок:</w:t>
            </w:r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полиоксиметилен</w:t>
            </w:r>
            <w:proofErr w:type="spellEnd"/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йодоформ, окись цинка до 100%;</w:t>
            </w:r>
          </w:p>
          <w:p w:rsidR="002C426F" w:rsidRPr="00FE7C23" w:rsidRDefault="002C426F" w:rsidP="00524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C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жидкость:</w:t>
            </w:r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дексаметазона</w:t>
            </w:r>
            <w:proofErr w:type="spellEnd"/>
            <w:r w:rsidRPr="00E81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ацетат, формальдегид, фенол, гваякол, вспомогательные вещества до 100%.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3E2E54" w:rsidP="00837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FE7C23" w:rsidRDefault="002C426F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412500,0</w:t>
            </w:r>
          </w:p>
        </w:tc>
      </w:tr>
      <w:tr w:rsidR="002C426F" w:rsidRPr="003B3184" w:rsidTr="002B21E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2C426F" w:rsidP="002B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Пленка рентгеновская </w:t>
            </w: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интраоральная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3*4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9B240C" w:rsidRDefault="002C426F" w:rsidP="002B2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Пленка рентгеновская </w:t>
            </w:r>
            <w:proofErr w:type="spell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интраоральная</w:t>
            </w:r>
            <w:proofErr w:type="spell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3*4 </w:t>
            </w:r>
            <w:proofErr w:type="gramStart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B24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100шт)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3E2E54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7300,0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365000,0</w:t>
            </w:r>
          </w:p>
        </w:tc>
      </w:tr>
      <w:tr w:rsidR="002C426F" w:rsidRPr="003B3184" w:rsidTr="002B21EB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2B21EB">
            <w:pPr>
              <w:spacing w:after="0" w:line="240" w:lineRule="auto"/>
            </w:pPr>
            <w:r>
              <w:t>Итого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Default="002C426F" w:rsidP="00A868D3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B20B8F" w:rsidRDefault="002C426F" w:rsidP="00B20B8F">
            <w:pPr>
              <w:spacing w:after="0" w:line="240" w:lineRule="auto"/>
              <w:rPr>
                <w:rFonts w:ascii="Times New Roman" w:eastAsia="Times New Roman" w:hAnsi="Symbo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2C426F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426F" w:rsidRPr="003B3184" w:rsidRDefault="00336048" w:rsidP="002B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4723562</w:t>
            </w:r>
            <w:r w:rsidR="00D0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96717E" w:rsidRDefault="0096717E" w:rsidP="00994E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17E" w:rsidRDefault="0096717E" w:rsidP="00994E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17E" w:rsidRDefault="0096717E" w:rsidP="00994E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40C" w:rsidRDefault="009B240C" w:rsidP="00994E35">
      <w:pPr>
        <w:rPr>
          <w:rFonts w:ascii="Times New Roman" w:hAnsi="Times New Roman"/>
          <w:sz w:val="24"/>
          <w:szCs w:val="24"/>
        </w:rPr>
      </w:pPr>
    </w:p>
    <w:p w:rsidR="00BC1627" w:rsidRPr="00BC1627" w:rsidRDefault="00BC1627" w:rsidP="00994E35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</w:p>
    <w:sectPr w:rsidR="00BC1627" w:rsidRPr="00BC1627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54" w:rsidRDefault="00D32F54" w:rsidP="00E826F3">
      <w:pPr>
        <w:spacing w:after="0" w:line="240" w:lineRule="auto"/>
      </w:pPr>
      <w:r>
        <w:separator/>
      </w:r>
    </w:p>
  </w:endnote>
  <w:endnote w:type="continuationSeparator" w:id="0">
    <w:p w:rsidR="00D32F54" w:rsidRDefault="00D32F54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54" w:rsidRDefault="00D32F54" w:rsidP="00E826F3">
      <w:pPr>
        <w:spacing w:after="0" w:line="240" w:lineRule="auto"/>
      </w:pPr>
      <w:r>
        <w:separator/>
      </w:r>
    </w:p>
  </w:footnote>
  <w:footnote w:type="continuationSeparator" w:id="0">
    <w:p w:rsidR="00D32F54" w:rsidRDefault="00D32F54" w:rsidP="00E8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A6111"/>
    <w:multiLevelType w:val="multilevel"/>
    <w:tmpl w:val="2282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D4A1C"/>
    <w:multiLevelType w:val="multilevel"/>
    <w:tmpl w:val="AE12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31EC5"/>
    <w:rsid w:val="00041423"/>
    <w:rsid w:val="00056EC7"/>
    <w:rsid w:val="000671C4"/>
    <w:rsid w:val="00071F04"/>
    <w:rsid w:val="00077B90"/>
    <w:rsid w:val="00092484"/>
    <w:rsid w:val="000B2B4C"/>
    <w:rsid w:val="000D393D"/>
    <w:rsid w:val="00101058"/>
    <w:rsid w:val="001105D0"/>
    <w:rsid w:val="00114F87"/>
    <w:rsid w:val="00134423"/>
    <w:rsid w:val="00154E90"/>
    <w:rsid w:val="00167BBB"/>
    <w:rsid w:val="00192AD6"/>
    <w:rsid w:val="00194ECC"/>
    <w:rsid w:val="0019771B"/>
    <w:rsid w:val="001B2FC8"/>
    <w:rsid w:val="001E38F1"/>
    <w:rsid w:val="001E7FD2"/>
    <w:rsid w:val="00213AF1"/>
    <w:rsid w:val="00217DD3"/>
    <w:rsid w:val="002224D4"/>
    <w:rsid w:val="0023352A"/>
    <w:rsid w:val="00250234"/>
    <w:rsid w:val="002813E2"/>
    <w:rsid w:val="00294FF8"/>
    <w:rsid w:val="002B4182"/>
    <w:rsid w:val="002C028A"/>
    <w:rsid w:val="002C426F"/>
    <w:rsid w:val="002C7180"/>
    <w:rsid w:val="002D0D32"/>
    <w:rsid w:val="002F6274"/>
    <w:rsid w:val="00336048"/>
    <w:rsid w:val="003465BD"/>
    <w:rsid w:val="003715C3"/>
    <w:rsid w:val="003A29B4"/>
    <w:rsid w:val="003B3184"/>
    <w:rsid w:val="003D29A6"/>
    <w:rsid w:val="003E2E54"/>
    <w:rsid w:val="00404A38"/>
    <w:rsid w:val="0041277D"/>
    <w:rsid w:val="00430A10"/>
    <w:rsid w:val="00435AD6"/>
    <w:rsid w:val="004602E3"/>
    <w:rsid w:val="00482BB0"/>
    <w:rsid w:val="004A0FCD"/>
    <w:rsid w:val="004E112D"/>
    <w:rsid w:val="004E21DE"/>
    <w:rsid w:val="00513579"/>
    <w:rsid w:val="0051578A"/>
    <w:rsid w:val="00521AC8"/>
    <w:rsid w:val="00524B8D"/>
    <w:rsid w:val="00525795"/>
    <w:rsid w:val="00531D57"/>
    <w:rsid w:val="0057416D"/>
    <w:rsid w:val="005B6058"/>
    <w:rsid w:val="005C41E9"/>
    <w:rsid w:val="005F4C97"/>
    <w:rsid w:val="005F5E42"/>
    <w:rsid w:val="00601B08"/>
    <w:rsid w:val="00604F94"/>
    <w:rsid w:val="00647EEC"/>
    <w:rsid w:val="006520C3"/>
    <w:rsid w:val="00652464"/>
    <w:rsid w:val="00687E81"/>
    <w:rsid w:val="00690F8F"/>
    <w:rsid w:val="006B050F"/>
    <w:rsid w:val="006B4A63"/>
    <w:rsid w:val="006C6BCD"/>
    <w:rsid w:val="006C7D2B"/>
    <w:rsid w:val="006D195C"/>
    <w:rsid w:val="006E20BF"/>
    <w:rsid w:val="00700C74"/>
    <w:rsid w:val="00723F64"/>
    <w:rsid w:val="00742161"/>
    <w:rsid w:val="00747BCE"/>
    <w:rsid w:val="007714A6"/>
    <w:rsid w:val="00775638"/>
    <w:rsid w:val="00785BD2"/>
    <w:rsid w:val="00786E2C"/>
    <w:rsid w:val="007A5630"/>
    <w:rsid w:val="007C56C4"/>
    <w:rsid w:val="007D2FC4"/>
    <w:rsid w:val="007E4EB5"/>
    <w:rsid w:val="00800F0D"/>
    <w:rsid w:val="008042A6"/>
    <w:rsid w:val="00814C3C"/>
    <w:rsid w:val="00822638"/>
    <w:rsid w:val="00852A2A"/>
    <w:rsid w:val="00875ED0"/>
    <w:rsid w:val="00877DC3"/>
    <w:rsid w:val="008B7E52"/>
    <w:rsid w:val="008E2D05"/>
    <w:rsid w:val="008F64D9"/>
    <w:rsid w:val="008F7970"/>
    <w:rsid w:val="009107D1"/>
    <w:rsid w:val="00916E80"/>
    <w:rsid w:val="00917E68"/>
    <w:rsid w:val="009223A4"/>
    <w:rsid w:val="0093139A"/>
    <w:rsid w:val="0093799A"/>
    <w:rsid w:val="0094316B"/>
    <w:rsid w:val="00943D24"/>
    <w:rsid w:val="0096013C"/>
    <w:rsid w:val="0096717E"/>
    <w:rsid w:val="00972695"/>
    <w:rsid w:val="00994E35"/>
    <w:rsid w:val="009B240C"/>
    <w:rsid w:val="009B7E64"/>
    <w:rsid w:val="009D2D00"/>
    <w:rsid w:val="009E2219"/>
    <w:rsid w:val="009F4536"/>
    <w:rsid w:val="00A176E7"/>
    <w:rsid w:val="00A2209B"/>
    <w:rsid w:val="00A231F7"/>
    <w:rsid w:val="00A2476C"/>
    <w:rsid w:val="00A50C53"/>
    <w:rsid w:val="00A51539"/>
    <w:rsid w:val="00A52CCF"/>
    <w:rsid w:val="00A564B3"/>
    <w:rsid w:val="00A5756D"/>
    <w:rsid w:val="00A705AA"/>
    <w:rsid w:val="00A72A5F"/>
    <w:rsid w:val="00A76818"/>
    <w:rsid w:val="00A8512B"/>
    <w:rsid w:val="00A868D3"/>
    <w:rsid w:val="00AA0D5B"/>
    <w:rsid w:val="00AA1405"/>
    <w:rsid w:val="00AA308F"/>
    <w:rsid w:val="00AF709A"/>
    <w:rsid w:val="00B057C2"/>
    <w:rsid w:val="00B20B8F"/>
    <w:rsid w:val="00B23851"/>
    <w:rsid w:val="00B23E41"/>
    <w:rsid w:val="00B36CF5"/>
    <w:rsid w:val="00B54BDB"/>
    <w:rsid w:val="00B62C8E"/>
    <w:rsid w:val="00B75B24"/>
    <w:rsid w:val="00B92C4C"/>
    <w:rsid w:val="00B93466"/>
    <w:rsid w:val="00BA7C1B"/>
    <w:rsid w:val="00BC1627"/>
    <w:rsid w:val="00BC1659"/>
    <w:rsid w:val="00BC18B6"/>
    <w:rsid w:val="00BE2D9B"/>
    <w:rsid w:val="00BF218F"/>
    <w:rsid w:val="00C02613"/>
    <w:rsid w:val="00C05079"/>
    <w:rsid w:val="00C131F2"/>
    <w:rsid w:val="00C72F53"/>
    <w:rsid w:val="00C93F73"/>
    <w:rsid w:val="00CB6BA8"/>
    <w:rsid w:val="00CF01C5"/>
    <w:rsid w:val="00D05C26"/>
    <w:rsid w:val="00D0621D"/>
    <w:rsid w:val="00D23233"/>
    <w:rsid w:val="00D24DF2"/>
    <w:rsid w:val="00D32F54"/>
    <w:rsid w:val="00D73D57"/>
    <w:rsid w:val="00D865AD"/>
    <w:rsid w:val="00DC0425"/>
    <w:rsid w:val="00DD7413"/>
    <w:rsid w:val="00DE2064"/>
    <w:rsid w:val="00E3239F"/>
    <w:rsid w:val="00E73832"/>
    <w:rsid w:val="00E81C26"/>
    <w:rsid w:val="00E826F3"/>
    <w:rsid w:val="00E91F53"/>
    <w:rsid w:val="00E922B6"/>
    <w:rsid w:val="00EB78D1"/>
    <w:rsid w:val="00EC6708"/>
    <w:rsid w:val="00EE0E09"/>
    <w:rsid w:val="00EF4CDC"/>
    <w:rsid w:val="00F02E03"/>
    <w:rsid w:val="00F215E3"/>
    <w:rsid w:val="00F411F4"/>
    <w:rsid w:val="00F464E7"/>
    <w:rsid w:val="00F77290"/>
    <w:rsid w:val="00F9078E"/>
    <w:rsid w:val="00FA295A"/>
    <w:rsid w:val="00FA426E"/>
    <w:rsid w:val="00FB19BF"/>
    <w:rsid w:val="00FD60DE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1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2224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tab-span">
    <w:name w:val="apple-tab-span"/>
    <w:basedOn w:val="a0"/>
    <w:rsid w:val="00524B8D"/>
  </w:style>
  <w:style w:type="character" w:customStyle="1" w:styleId="grey">
    <w:name w:val="grey"/>
    <w:basedOn w:val="a0"/>
    <w:rsid w:val="00B20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1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2224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tab-span">
    <w:name w:val="apple-tab-span"/>
    <w:basedOn w:val="a0"/>
    <w:rsid w:val="00524B8D"/>
  </w:style>
  <w:style w:type="character" w:customStyle="1" w:styleId="grey">
    <w:name w:val="grey"/>
    <w:basedOn w:val="a0"/>
    <w:rsid w:val="00B2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EFC6-2073-4E3D-A4F6-C224FA68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2018-02-22T08:54:00Z</dcterms:created>
  <dcterms:modified xsi:type="dcterms:W3CDTF">2018-03-05T05:55:00Z</dcterms:modified>
</cp:coreProperties>
</file>